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661" w:rsidRDefault="002F28A2">
      <w:pPr>
        <w:spacing w:line="360" w:lineRule="auto"/>
        <w:jc w:val="center"/>
        <w:rPr>
          <w:rFonts w:ascii="Arial" w:hAnsi="Arial" w:cs="Arial"/>
          <w:b/>
          <w:sz w:val="30"/>
          <w:szCs w:val="30"/>
          <w:lang w:val="ms-MY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2953385</wp:posOffset>
            </wp:positionH>
            <wp:positionV relativeFrom="paragraph">
              <wp:posOffset>0</wp:posOffset>
            </wp:positionV>
            <wp:extent cx="1172845" cy="899795"/>
            <wp:effectExtent l="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835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2661" w:rsidRDefault="00E72661">
      <w:pPr>
        <w:spacing w:line="360" w:lineRule="auto"/>
        <w:jc w:val="center"/>
        <w:rPr>
          <w:rFonts w:ascii="Arial" w:hAnsi="Arial" w:cs="Arial"/>
          <w:b/>
          <w:sz w:val="30"/>
          <w:szCs w:val="30"/>
          <w:lang w:val="ms-MY"/>
        </w:rPr>
      </w:pPr>
    </w:p>
    <w:p w:rsidR="00E72661" w:rsidRDefault="00E72661">
      <w:pPr>
        <w:spacing w:line="360" w:lineRule="auto"/>
        <w:jc w:val="center"/>
        <w:rPr>
          <w:rFonts w:ascii="Arial" w:hAnsi="Arial" w:cs="Arial"/>
          <w:b/>
          <w:sz w:val="30"/>
          <w:szCs w:val="30"/>
          <w:lang w:val="ms-MY"/>
        </w:rPr>
      </w:pPr>
    </w:p>
    <w:p w:rsidR="00E72661" w:rsidRDefault="00E72661">
      <w:pPr>
        <w:spacing w:line="360" w:lineRule="auto"/>
        <w:jc w:val="center"/>
        <w:rPr>
          <w:rFonts w:ascii="Arial" w:hAnsi="Arial" w:cs="Arial"/>
          <w:b/>
          <w:sz w:val="12"/>
          <w:szCs w:val="12"/>
          <w:lang w:val="ms-MY"/>
        </w:rPr>
      </w:pPr>
    </w:p>
    <w:p w:rsidR="00E72661" w:rsidRDefault="002F28A2">
      <w:pPr>
        <w:ind w:left="426" w:right="424"/>
        <w:jc w:val="both"/>
        <w:rPr>
          <w:rFonts w:ascii="Arial" w:hAnsi="Arial" w:cs="Arial"/>
          <w:sz w:val="22"/>
          <w:szCs w:val="22"/>
          <w:lang w:val="ms-MY"/>
        </w:rPr>
      </w:pPr>
      <w:r>
        <w:rPr>
          <w:rFonts w:ascii="Arial" w:hAnsi="Arial" w:cs="Arial"/>
          <w:sz w:val="22"/>
          <w:szCs w:val="22"/>
          <w:lang w:val="ms-MY"/>
        </w:rPr>
        <w:t xml:space="preserve">Perolehan adalah dipelawa daripada kontraktor/pembekal yang berdaftar dengan </w:t>
      </w:r>
      <w:r>
        <w:rPr>
          <w:rFonts w:ascii="Arial" w:hAnsi="Arial" w:cs="Arial"/>
          <w:b/>
          <w:bCs/>
          <w:sz w:val="22"/>
          <w:szCs w:val="22"/>
          <w:lang w:val="ms-MY"/>
        </w:rPr>
        <w:t>Universiti Malaysia Pahang Al-Sultan Abdullah</w:t>
      </w:r>
      <w:r>
        <w:rPr>
          <w:rFonts w:ascii="Arial" w:hAnsi="Arial" w:cs="Arial"/>
          <w:sz w:val="22"/>
          <w:szCs w:val="22"/>
          <w:lang w:val="ms-MY"/>
        </w:rPr>
        <w:t xml:space="preserve"> dan </w:t>
      </w:r>
      <w:r>
        <w:rPr>
          <w:rFonts w:ascii="Arial" w:hAnsi="Arial" w:cs="Arial"/>
          <w:b/>
          <w:bCs/>
          <w:sz w:val="22"/>
          <w:szCs w:val="22"/>
        </w:rPr>
        <w:t xml:space="preserve">Lembaga Pembangunan Dan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Industri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Pembinaan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Malaysia (CIDB)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s-MY"/>
        </w:rPr>
        <w:t>untuk membuat tawaran bagi perolehan seperti berikut:</w:t>
      </w:r>
    </w:p>
    <w:p w:rsidR="00E72661" w:rsidRDefault="00E72661">
      <w:pPr>
        <w:spacing w:line="360" w:lineRule="auto"/>
        <w:jc w:val="center"/>
        <w:rPr>
          <w:rFonts w:ascii="Arial" w:hAnsi="Arial" w:cs="Arial"/>
          <w:b/>
          <w:sz w:val="12"/>
          <w:szCs w:val="12"/>
          <w:lang w:val="ms-MY"/>
        </w:rPr>
      </w:pPr>
    </w:p>
    <w:tbl>
      <w:tblPr>
        <w:tblW w:w="102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32"/>
        <w:gridCol w:w="4766"/>
        <w:gridCol w:w="2164"/>
        <w:gridCol w:w="2514"/>
      </w:tblGrid>
      <w:tr w:rsidR="00E72661">
        <w:tc>
          <w:tcPr>
            <w:tcW w:w="630" w:type="dxa"/>
            <w:shd w:val="clear" w:color="auto" w:fill="BFBFBF"/>
            <w:vAlign w:val="center"/>
          </w:tcPr>
          <w:p w:rsidR="00E72661" w:rsidRDefault="002F2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BIL</w:t>
            </w:r>
          </w:p>
        </w:tc>
        <w:tc>
          <w:tcPr>
            <w:tcW w:w="4898" w:type="dxa"/>
            <w:gridSpan w:val="2"/>
            <w:shd w:val="clear" w:color="auto" w:fill="BFBFBF"/>
            <w:vAlign w:val="center"/>
          </w:tcPr>
          <w:p w:rsidR="00E72661" w:rsidRDefault="002F2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TAJUK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PEROLEHAN</w:t>
            </w:r>
          </w:p>
        </w:tc>
        <w:tc>
          <w:tcPr>
            <w:tcW w:w="4678" w:type="dxa"/>
            <w:gridSpan w:val="2"/>
            <w:shd w:val="clear" w:color="auto" w:fill="BFBFBF"/>
            <w:vAlign w:val="center"/>
          </w:tcPr>
          <w:p w:rsidR="00E72661" w:rsidRDefault="002F2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KOD BIDANG /</w:t>
            </w:r>
          </w:p>
          <w:p w:rsidR="00E72661" w:rsidRDefault="002F2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NO. UNTUK DIHUBUNGI</w:t>
            </w:r>
          </w:p>
        </w:tc>
      </w:tr>
      <w:tr w:rsidR="00E72661">
        <w:trPr>
          <w:trHeight w:val="3414"/>
        </w:trPr>
        <w:tc>
          <w:tcPr>
            <w:tcW w:w="630" w:type="dxa"/>
            <w:shd w:val="clear" w:color="auto" w:fill="F2F2F2"/>
          </w:tcPr>
          <w:p w:rsidR="00E72661" w:rsidRDefault="00E726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E72661" w:rsidRDefault="002F28A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E72661" w:rsidRDefault="00E72661">
            <w:pPr>
              <w:rPr>
                <w:rFonts w:ascii="Arial" w:hAnsi="Arial" w:cs="Arial"/>
                <w:sz w:val="22"/>
                <w:szCs w:val="22"/>
              </w:rPr>
            </w:pPr>
          </w:p>
          <w:p w:rsidR="00E72661" w:rsidRDefault="00E72661">
            <w:pPr>
              <w:rPr>
                <w:rFonts w:ascii="Arial" w:hAnsi="Arial" w:cs="Arial"/>
                <w:sz w:val="22"/>
                <w:szCs w:val="22"/>
              </w:rPr>
            </w:pPr>
          </w:p>
          <w:p w:rsidR="00E72661" w:rsidRDefault="00E72661">
            <w:pPr>
              <w:rPr>
                <w:rFonts w:ascii="Arial" w:hAnsi="Arial" w:cs="Arial"/>
                <w:sz w:val="22"/>
                <w:szCs w:val="22"/>
              </w:rPr>
            </w:pPr>
          </w:p>
          <w:p w:rsidR="00E72661" w:rsidRDefault="00E72661">
            <w:pPr>
              <w:rPr>
                <w:rFonts w:ascii="Arial" w:hAnsi="Arial" w:cs="Arial"/>
                <w:sz w:val="22"/>
                <w:szCs w:val="22"/>
              </w:rPr>
            </w:pPr>
          </w:p>
          <w:p w:rsidR="00E72661" w:rsidRDefault="00E72661">
            <w:pPr>
              <w:rPr>
                <w:rFonts w:ascii="Arial" w:hAnsi="Arial" w:cs="Arial"/>
                <w:sz w:val="22"/>
                <w:szCs w:val="22"/>
              </w:rPr>
            </w:pPr>
          </w:p>
          <w:p w:rsidR="00E72661" w:rsidRDefault="00E72661">
            <w:pPr>
              <w:rPr>
                <w:rFonts w:ascii="Arial" w:hAnsi="Arial" w:cs="Arial"/>
                <w:sz w:val="22"/>
                <w:szCs w:val="22"/>
              </w:rPr>
            </w:pPr>
          </w:p>
          <w:p w:rsidR="00E72661" w:rsidRDefault="00E72661">
            <w:pPr>
              <w:rPr>
                <w:rFonts w:ascii="Arial" w:hAnsi="Arial" w:cs="Arial"/>
                <w:sz w:val="22"/>
                <w:szCs w:val="22"/>
              </w:rPr>
            </w:pPr>
          </w:p>
          <w:p w:rsidR="00E72661" w:rsidRDefault="00E72661">
            <w:pPr>
              <w:rPr>
                <w:rFonts w:ascii="Arial" w:hAnsi="Arial" w:cs="Arial"/>
                <w:sz w:val="22"/>
                <w:szCs w:val="22"/>
              </w:rPr>
            </w:pPr>
          </w:p>
          <w:p w:rsidR="00E72661" w:rsidRDefault="00E72661">
            <w:pPr>
              <w:rPr>
                <w:rFonts w:ascii="Arial" w:hAnsi="Arial" w:cs="Arial"/>
                <w:sz w:val="22"/>
                <w:szCs w:val="22"/>
              </w:rPr>
            </w:pPr>
          </w:p>
          <w:p w:rsidR="00E72661" w:rsidRDefault="00E726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8" w:type="dxa"/>
            <w:gridSpan w:val="2"/>
            <w:shd w:val="clear" w:color="auto" w:fill="F2F2F2"/>
          </w:tcPr>
          <w:p w:rsidR="00E72661" w:rsidRDefault="00E7266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72661" w:rsidRDefault="002F28A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0" w:name="OLE_LINK1"/>
            <w:r>
              <w:rPr>
                <w:rFonts w:ascii="Arial" w:hAnsi="Arial" w:cs="Arial"/>
                <w:b/>
                <w:bCs/>
                <w:sz w:val="22"/>
                <w:szCs w:val="22"/>
              </w:rPr>
              <w:t>UMP</w:t>
            </w:r>
            <w:bookmarkEnd w:id="0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SA.08.11/11.22/2/2026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( 43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)</w:t>
            </w:r>
          </w:p>
          <w:p w:rsidR="00E72661" w:rsidRDefault="00E7266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72661" w:rsidRDefault="002F28A2">
            <w:pPr>
              <w:tabs>
                <w:tab w:val="left" w:pos="3456"/>
                <w:tab w:val="left" w:pos="6912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XXXX</w:t>
            </w:r>
          </w:p>
          <w:p w:rsidR="00E72661" w:rsidRDefault="00E7266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72661" w:rsidRDefault="00E7266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E72661" w:rsidRDefault="00E726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shd w:val="clear" w:color="auto" w:fill="F2F2F2"/>
          </w:tcPr>
          <w:p w:rsidR="00E72661" w:rsidRDefault="00E7266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2661" w:rsidRDefault="002F28A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i-FI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Lembaga Pembangunan Dan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Industri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Pembinaan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Malaysia (CIDB)</w:t>
            </w:r>
          </w:p>
          <w:p w:rsidR="00E72661" w:rsidRDefault="00E7266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fi-FI"/>
              </w:rPr>
            </w:pPr>
          </w:p>
          <w:p w:rsidR="00E72661" w:rsidRDefault="002F28A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i-FI"/>
              </w:rPr>
              <w:t xml:space="preserve">Kod Bidang: </w:t>
            </w:r>
          </w:p>
          <w:p w:rsidR="00E72661" w:rsidRDefault="002F2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G1 (Daerah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Pekan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)</w:t>
            </w:r>
          </w:p>
          <w:p w:rsidR="00E72661" w:rsidRDefault="002F2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 (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Bangunan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)</w:t>
            </w:r>
          </w:p>
          <w:p w:rsidR="00E72661" w:rsidRDefault="002F28A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B07 (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Hiasan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Dalaman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)</w:t>
            </w:r>
          </w:p>
          <w:p w:rsidR="00E72661" w:rsidRDefault="00E7266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72661" w:rsidRDefault="002F28A2">
            <w:pPr>
              <w:rPr>
                <w:rFonts w:ascii="Arial" w:hAnsi="Arial" w:cs="Arial"/>
                <w:b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i-FI"/>
              </w:rPr>
              <w:t>Tarikh Buka  : 15 Julai 2026</w:t>
            </w:r>
          </w:p>
          <w:p w:rsidR="00E72661" w:rsidRDefault="002F28A2">
            <w:pPr>
              <w:rPr>
                <w:rFonts w:ascii="Arial" w:hAnsi="Arial" w:cs="Arial"/>
                <w:b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i-FI"/>
              </w:rPr>
              <w:t>Tarikh Tutup : 17 Julai 2026</w:t>
            </w:r>
          </w:p>
          <w:p w:rsidR="00E72661" w:rsidRDefault="002F28A2">
            <w:pPr>
              <w:rPr>
                <w:rFonts w:ascii="Arial" w:hAnsi="Arial" w:cs="Arial"/>
                <w:b/>
                <w:sz w:val="22"/>
                <w:szCs w:val="22"/>
                <w:lang w:val="fi-F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i-FI"/>
              </w:rPr>
              <w:t>Masa              : 12.00 tengahari</w:t>
            </w:r>
          </w:p>
        </w:tc>
      </w:tr>
      <w:tr w:rsidR="00E72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762" w:type="dxa"/>
          <w:wAfter w:w="2514" w:type="dxa"/>
        </w:trPr>
        <w:tc>
          <w:tcPr>
            <w:tcW w:w="6930" w:type="dxa"/>
            <w:gridSpan w:val="2"/>
          </w:tcPr>
          <w:p w:rsidR="00E72661" w:rsidRDefault="00E72661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</w:p>
        </w:tc>
      </w:tr>
      <w:tr w:rsidR="00E72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762" w:type="dxa"/>
          <w:wAfter w:w="2514" w:type="dxa"/>
        </w:trPr>
        <w:tc>
          <w:tcPr>
            <w:tcW w:w="6930" w:type="dxa"/>
            <w:gridSpan w:val="2"/>
          </w:tcPr>
          <w:p w:rsidR="00E72661" w:rsidRDefault="002F28A2">
            <w:pPr>
              <w:tabs>
                <w:tab w:val="left" w:pos="-720"/>
                <w:tab w:val="left" w:pos="695"/>
              </w:tabs>
              <w:suppressAutoHyphens/>
              <w:spacing w:line="360" w:lineRule="auto"/>
              <w:ind w:left="553" w:hanging="553"/>
              <w:jc w:val="both"/>
              <w:rPr>
                <w:rFonts w:ascii="Arial" w:hAnsi="Arial" w:cs="Arial"/>
                <w:b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ms-MY"/>
              </w:rPr>
              <w:t>1. DOKUMEN TEKNIKAL:</w:t>
            </w:r>
          </w:p>
        </w:tc>
      </w:tr>
      <w:tr w:rsidR="00E72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762" w:type="dxa"/>
          <w:wAfter w:w="2514" w:type="dxa"/>
        </w:trPr>
        <w:tc>
          <w:tcPr>
            <w:tcW w:w="6930" w:type="dxa"/>
            <w:gridSpan w:val="2"/>
          </w:tcPr>
          <w:p w:rsidR="00E72661" w:rsidRDefault="002F28A2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line="276" w:lineRule="auto"/>
              <w:ind w:left="978" w:hanging="425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sz w:val="22"/>
                <w:szCs w:val="22"/>
                <w:lang w:val="ms-MY"/>
              </w:rPr>
              <w:t xml:space="preserve">Jadual </w:t>
            </w:r>
            <w:r>
              <w:rPr>
                <w:rFonts w:ascii="Arial" w:hAnsi="Arial" w:cs="Arial"/>
                <w:sz w:val="22"/>
                <w:szCs w:val="22"/>
                <w:lang w:val="ms-MY"/>
              </w:rPr>
              <w:t>Penentuan Teknikal (Jika Berkaitan)</w:t>
            </w:r>
          </w:p>
          <w:p w:rsidR="00E72661" w:rsidRDefault="002F28A2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line="276" w:lineRule="auto"/>
              <w:ind w:left="978" w:hanging="425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sz w:val="22"/>
                <w:szCs w:val="22"/>
                <w:lang w:val="ms-MY"/>
              </w:rPr>
              <w:t>Cadangan Teknikal Pembekal (sekiranya ada)</w:t>
            </w:r>
          </w:p>
        </w:tc>
      </w:tr>
      <w:tr w:rsidR="00E72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762" w:type="dxa"/>
          <w:wAfter w:w="2514" w:type="dxa"/>
        </w:trPr>
        <w:tc>
          <w:tcPr>
            <w:tcW w:w="6930" w:type="dxa"/>
            <w:gridSpan w:val="2"/>
          </w:tcPr>
          <w:p w:rsidR="00E72661" w:rsidRDefault="002F28A2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line="276" w:lineRule="auto"/>
              <w:ind w:left="978" w:hanging="425"/>
              <w:jc w:val="both"/>
              <w:rPr>
                <w:rFonts w:ascii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sz w:val="22"/>
                <w:szCs w:val="22"/>
                <w:lang w:val="ms-MY"/>
              </w:rPr>
              <w:t>Katalog Produk (Jika Berkaitan)</w:t>
            </w:r>
          </w:p>
        </w:tc>
      </w:tr>
      <w:tr w:rsidR="00E72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762" w:type="dxa"/>
          <w:wAfter w:w="2514" w:type="dxa"/>
        </w:trPr>
        <w:tc>
          <w:tcPr>
            <w:tcW w:w="6930" w:type="dxa"/>
            <w:gridSpan w:val="2"/>
          </w:tcPr>
          <w:p w:rsidR="00E72661" w:rsidRDefault="002F28A2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line="276" w:lineRule="auto"/>
              <w:ind w:left="978" w:hanging="425"/>
              <w:jc w:val="both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sz w:val="22"/>
                <w:szCs w:val="22"/>
                <w:lang w:val="ms-MY"/>
              </w:rPr>
              <w:t>Sampel (jika berkaitan)</w:t>
            </w:r>
          </w:p>
        </w:tc>
      </w:tr>
      <w:tr w:rsidR="00E726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762" w:type="dxa"/>
          <w:wAfter w:w="2514" w:type="dxa"/>
        </w:trPr>
        <w:tc>
          <w:tcPr>
            <w:tcW w:w="6930" w:type="dxa"/>
            <w:gridSpan w:val="2"/>
          </w:tcPr>
          <w:p w:rsidR="00E72661" w:rsidRDefault="00E72661">
            <w:pPr>
              <w:tabs>
                <w:tab w:val="left" w:pos="-720"/>
              </w:tabs>
              <w:suppressAutoHyphens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</w:p>
        </w:tc>
      </w:tr>
    </w:tbl>
    <w:p w:rsidR="00E72661" w:rsidRDefault="002F28A2">
      <w:pPr>
        <w:numPr>
          <w:ilvl w:val="0"/>
          <w:numId w:val="2"/>
        </w:numPr>
        <w:tabs>
          <w:tab w:val="left" w:pos="1560"/>
        </w:tabs>
        <w:spacing w:line="360" w:lineRule="auto"/>
        <w:ind w:left="1276" w:firstLine="0"/>
        <w:rPr>
          <w:rFonts w:ascii="Arial" w:hAnsi="Arial" w:cs="Arial"/>
          <w:b/>
          <w:bCs/>
          <w:sz w:val="22"/>
          <w:szCs w:val="22"/>
          <w:lang w:val="ms-MY"/>
        </w:rPr>
      </w:pPr>
      <w:r>
        <w:rPr>
          <w:rFonts w:ascii="Arial" w:hAnsi="Arial" w:cs="Arial"/>
          <w:b/>
          <w:bCs/>
          <w:sz w:val="22"/>
          <w:szCs w:val="22"/>
          <w:lang w:val="ms-MY"/>
        </w:rPr>
        <w:t>DOKUMEN KEWANGAN:</w:t>
      </w:r>
    </w:p>
    <w:p w:rsidR="00E72661" w:rsidRDefault="002F28A2">
      <w:pPr>
        <w:pStyle w:val="BodyText"/>
        <w:spacing w:before="3"/>
        <w:ind w:left="1440" w:firstLine="120"/>
        <w:rPr>
          <w:rFonts w:ascii="Arial"/>
          <w:bCs/>
          <w:lang w:val="en-US"/>
        </w:rPr>
      </w:pPr>
      <w:proofErr w:type="spellStart"/>
      <w:r>
        <w:rPr>
          <w:rFonts w:ascii="Arial"/>
          <w:bCs/>
          <w:lang w:val="en-US"/>
        </w:rPr>
        <w:t>Sila</w:t>
      </w:r>
      <w:proofErr w:type="spellEnd"/>
      <w:r>
        <w:rPr>
          <w:rFonts w:ascii="Arial"/>
          <w:bCs/>
          <w:lang w:val="en-US"/>
        </w:rPr>
        <w:t xml:space="preserve"> </w:t>
      </w:r>
      <w:proofErr w:type="spellStart"/>
      <w:r>
        <w:rPr>
          <w:rFonts w:ascii="Arial"/>
          <w:bCs/>
          <w:lang w:val="en-US"/>
        </w:rPr>
        <w:t>lengkapkan</w:t>
      </w:r>
      <w:proofErr w:type="spellEnd"/>
      <w:r>
        <w:rPr>
          <w:rFonts w:ascii="Arial"/>
          <w:bCs/>
          <w:lang w:val="en-US"/>
        </w:rPr>
        <w:t xml:space="preserve"> dan </w:t>
      </w:r>
      <w:proofErr w:type="spellStart"/>
      <w:r>
        <w:rPr>
          <w:rFonts w:ascii="Arial"/>
          <w:bCs/>
          <w:lang w:val="en-US"/>
        </w:rPr>
        <w:t>lampirkan</w:t>
      </w:r>
      <w:proofErr w:type="spellEnd"/>
      <w:r>
        <w:rPr>
          <w:rFonts w:ascii="Arial"/>
          <w:bCs/>
          <w:lang w:val="en-US"/>
        </w:rPr>
        <w:t>:</w:t>
      </w:r>
    </w:p>
    <w:p w:rsidR="00E72661" w:rsidRDefault="00E72661">
      <w:pPr>
        <w:tabs>
          <w:tab w:val="left" w:pos="1560"/>
        </w:tabs>
        <w:spacing w:line="360" w:lineRule="auto"/>
        <w:ind w:left="1276"/>
        <w:rPr>
          <w:rFonts w:ascii="Arial" w:hAnsi="Arial" w:cs="Arial"/>
          <w:b/>
          <w:bCs/>
          <w:sz w:val="22"/>
          <w:szCs w:val="22"/>
          <w:lang w:val="ms-MY"/>
        </w:rPr>
      </w:pPr>
    </w:p>
    <w:tbl>
      <w:tblPr>
        <w:tblW w:w="10173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E72661">
        <w:tc>
          <w:tcPr>
            <w:tcW w:w="10173" w:type="dxa"/>
          </w:tcPr>
          <w:p w:rsidR="00E72661" w:rsidRDefault="002F28A2">
            <w:pPr>
              <w:numPr>
                <w:ilvl w:val="0"/>
                <w:numId w:val="3"/>
              </w:numPr>
              <w:spacing w:line="276" w:lineRule="auto"/>
              <w:ind w:left="1593" w:hanging="425"/>
              <w:rPr>
                <w:rFonts w:ascii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sz w:val="22"/>
                <w:szCs w:val="22"/>
                <w:lang w:val="ms-MY"/>
              </w:rPr>
              <w:t>Salinan Sijil Pendaftaran Syarikat (SSM/ROC)</w:t>
            </w:r>
          </w:p>
          <w:p w:rsidR="00E72661" w:rsidRDefault="002F28A2">
            <w:pPr>
              <w:numPr>
                <w:ilvl w:val="0"/>
                <w:numId w:val="3"/>
              </w:numPr>
              <w:spacing w:line="276" w:lineRule="auto"/>
              <w:ind w:left="1593" w:hanging="425"/>
              <w:rPr>
                <w:rFonts w:ascii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sz w:val="22"/>
                <w:szCs w:val="22"/>
                <w:lang w:val="ms-MY"/>
              </w:rPr>
              <w:t>Salinan Sijil Lembaga</w:t>
            </w:r>
            <w:r>
              <w:rPr>
                <w:rFonts w:ascii="Arial" w:hAnsi="Arial" w:cs="Arial"/>
                <w:sz w:val="22"/>
                <w:szCs w:val="22"/>
                <w:lang w:val="ms-MY"/>
              </w:rPr>
              <w:t xml:space="preserve"> Pembangunan Dan Industri Pembinaan Malaysia (CIDB)</w:t>
            </w:r>
          </w:p>
        </w:tc>
      </w:tr>
      <w:tr w:rsidR="00E72661">
        <w:tc>
          <w:tcPr>
            <w:tcW w:w="10173" w:type="dxa"/>
          </w:tcPr>
          <w:p w:rsidR="00E72661" w:rsidRDefault="002F28A2">
            <w:pPr>
              <w:numPr>
                <w:ilvl w:val="0"/>
                <w:numId w:val="3"/>
              </w:numPr>
              <w:spacing w:line="276" w:lineRule="auto"/>
              <w:ind w:left="1593" w:hanging="425"/>
              <w:rPr>
                <w:rFonts w:ascii="Arial" w:hAnsi="Arial" w:cs="Arial"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sz w:val="22"/>
                <w:szCs w:val="22"/>
                <w:lang w:val="ms-MY"/>
              </w:rPr>
              <w:t>Salinan Sijil Perolehan Kerja Kerajaan (SPKK)</w:t>
            </w:r>
          </w:p>
        </w:tc>
      </w:tr>
      <w:tr w:rsidR="00E72661">
        <w:tc>
          <w:tcPr>
            <w:tcW w:w="10173" w:type="dxa"/>
          </w:tcPr>
          <w:p w:rsidR="00E72661" w:rsidRDefault="002F28A2">
            <w:pPr>
              <w:numPr>
                <w:ilvl w:val="0"/>
                <w:numId w:val="3"/>
              </w:numPr>
              <w:spacing w:line="276" w:lineRule="auto"/>
              <w:ind w:left="1593" w:hanging="425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sz w:val="22"/>
                <w:szCs w:val="22"/>
                <w:lang w:val="ms-MY"/>
              </w:rPr>
              <w:t xml:space="preserve">Salinan Sijil Taraf Bumiputera </w:t>
            </w:r>
          </w:p>
          <w:p w:rsidR="00E72661" w:rsidRDefault="002F28A2">
            <w:pPr>
              <w:numPr>
                <w:ilvl w:val="0"/>
                <w:numId w:val="3"/>
              </w:numPr>
              <w:spacing w:line="276" w:lineRule="auto"/>
              <w:ind w:left="1593" w:hanging="425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s-MY"/>
              </w:rPr>
              <w:t>Salinan Pendaftaran Kastam (Jika ada)</w:t>
            </w:r>
            <w:bookmarkStart w:id="1" w:name="_GoBack"/>
            <w:bookmarkEnd w:id="1"/>
          </w:p>
          <w:p w:rsidR="00E72661" w:rsidRDefault="002F28A2">
            <w:pPr>
              <w:numPr>
                <w:ilvl w:val="0"/>
                <w:numId w:val="3"/>
              </w:numPr>
              <w:spacing w:line="276" w:lineRule="auto"/>
              <w:ind w:left="1593" w:hanging="425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s-MY"/>
              </w:rPr>
              <w:t>Sebut Harga/Quotation terkini</w:t>
            </w:r>
          </w:p>
          <w:p w:rsidR="00E72661" w:rsidRDefault="002F28A2">
            <w:pPr>
              <w:numPr>
                <w:ilvl w:val="0"/>
                <w:numId w:val="3"/>
              </w:numPr>
              <w:spacing w:line="276" w:lineRule="auto"/>
              <w:ind w:left="1593" w:hanging="425"/>
              <w:rPr>
                <w:rFonts w:ascii="Arial" w:hAnsi="Arial" w:cs="Arial"/>
                <w:bCs/>
                <w:sz w:val="22"/>
                <w:szCs w:val="22"/>
                <w:lang w:val="ms-MY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s-MY"/>
              </w:rPr>
              <w:t>Penyata Bank Terkini (1 bulan)</w:t>
            </w:r>
          </w:p>
        </w:tc>
      </w:tr>
    </w:tbl>
    <w:p w:rsidR="00E72661" w:rsidRDefault="00E72661">
      <w:pPr>
        <w:spacing w:line="360" w:lineRule="auto"/>
        <w:jc w:val="right"/>
        <w:rPr>
          <w:rFonts w:ascii="Arial" w:hAnsi="Arial" w:cs="Arial"/>
          <w:b/>
          <w:bCs/>
          <w:lang w:val="ms-MY"/>
        </w:rPr>
      </w:pPr>
    </w:p>
    <w:p w:rsidR="00E72661" w:rsidRDefault="002F28A2">
      <w:pPr>
        <w:pStyle w:val="Heading1"/>
        <w:ind w:left="417" w:firstLine="0"/>
        <w:rPr>
          <w:lang w:val="en-US"/>
        </w:rPr>
      </w:pPr>
      <w:r>
        <w:t>BENDAHARI</w:t>
      </w:r>
      <w:r>
        <w:rPr>
          <w:lang w:val="en-US"/>
        </w:rPr>
        <w:t>/KETUA PEGAWAI</w:t>
      </w:r>
      <w:r>
        <w:rPr>
          <w:lang w:val="en-US"/>
        </w:rPr>
        <w:t xml:space="preserve"> KEWANGAN </w:t>
      </w:r>
    </w:p>
    <w:p w:rsidR="00E72661" w:rsidRDefault="002F28A2">
      <w:pPr>
        <w:spacing w:before="2"/>
        <w:ind w:left="417"/>
        <w:rPr>
          <w:rFonts w:ascii="Arial"/>
          <w:b/>
          <w:lang w:val="fi-FI"/>
        </w:rPr>
      </w:pPr>
      <w:r>
        <w:rPr>
          <w:rFonts w:ascii="Arial"/>
          <w:b/>
          <w:lang w:val="fi-FI"/>
        </w:rPr>
        <w:t>UNIVERSITI</w:t>
      </w:r>
      <w:r>
        <w:rPr>
          <w:rFonts w:ascii="Arial"/>
          <w:b/>
          <w:spacing w:val="-7"/>
          <w:lang w:val="fi-FI"/>
        </w:rPr>
        <w:t xml:space="preserve"> </w:t>
      </w:r>
      <w:r>
        <w:rPr>
          <w:rFonts w:ascii="Arial"/>
          <w:b/>
          <w:lang w:val="fi-FI"/>
        </w:rPr>
        <w:t>MALAYSIA</w:t>
      </w:r>
      <w:r>
        <w:rPr>
          <w:rFonts w:ascii="Arial"/>
          <w:b/>
          <w:spacing w:val="-8"/>
          <w:lang w:val="fi-FI"/>
        </w:rPr>
        <w:t xml:space="preserve"> </w:t>
      </w:r>
      <w:r>
        <w:rPr>
          <w:rFonts w:ascii="Arial"/>
          <w:b/>
          <w:lang w:val="fi-FI"/>
        </w:rPr>
        <w:t>PAHANG</w:t>
      </w:r>
      <w:r>
        <w:rPr>
          <w:rFonts w:ascii="Arial"/>
          <w:b/>
          <w:spacing w:val="2"/>
          <w:lang w:val="fi-FI"/>
        </w:rPr>
        <w:t xml:space="preserve"> </w:t>
      </w:r>
      <w:r>
        <w:rPr>
          <w:rFonts w:ascii="Arial"/>
          <w:b/>
          <w:lang w:val="fi-FI"/>
        </w:rPr>
        <w:t>AL-SULTAN</w:t>
      </w:r>
      <w:r>
        <w:rPr>
          <w:rFonts w:ascii="Arial"/>
          <w:b/>
          <w:spacing w:val="-3"/>
          <w:lang w:val="fi-FI"/>
        </w:rPr>
        <w:t xml:space="preserve"> </w:t>
      </w:r>
      <w:r>
        <w:rPr>
          <w:rFonts w:ascii="Arial"/>
          <w:b/>
          <w:lang w:val="fi-FI"/>
        </w:rPr>
        <w:t>ABDULLAH</w:t>
      </w:r>
    </w:p>
    <w:p w:rsidR="00E72661" w:rsidRDefault="00E72661">
      <w:pPr>
        <w:rPr>
          <w:rFonts w:ascii="Arial" w:hAnsi="Arial" w:cs="Arial"/>
          <w:b/>
          <w:bCs/>
          <w:lang w:val="ms-MY"/>
        </w:rPr>
        <w:sectPr w:rsidR="00E72661">
          <w:pgSz w:w="12240" w:h="15840"/>
          <w:pgMar w:top="709" w:right="900" w:bottom="1440" w:left="851" w:header="720" w:footer="720" w:gutter="0"/>
          <w:cols w:space="720"/>
          <w:docGrid w:linePitch="272"/>
        </w:sectPr>
      </w:pPr>
    </w:p>
    <w:p w:rsidR="00E72661" w:rsidRDefault="00E72661">
      <w:pPr>
        <w:contextualSpacing/>
        <w:rPr>
          <w:rFonts w:ascii="Arial" w:hAnsi="Arial" w:cs="Arial"/>
          <w:b/>
          <w:bCs/>
          <w:lang w:val="ms-MY"/>
        </w:rPr>
      </w:pPr>
    </w:p>
    <w:sectPr w:rsidR="00E72661">
      <w:headerReference w:type="default" r:id="rId8"/>
      <w:footerReference w:type="default" r:id="rId9"/>
      <w:pgSz w:w="15840" w:h="12240" w:orient="landscape"/>
      <w:pgMar w:top="284" w:right="1440" w:bottom="709" w:left="1440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661" w:rsidRDefault="002F28A2">
      <w:r>
        <w:separator/>
      </w:r>
    </w:p>
  </w:endnote>
  <w:endnote w:type="continuationSeparator" w:id="0">
    <w:p w:rsidR="00E72661" w:rsidRDefault="002F2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661" w:rsidRDefault="00E72661">
    <w:pPr>
      <w:pStyle w:val="Footer"/>
    </w:pPr>
  </w:p>
  <w:p w:rsidR="00E72661" w:rsidRDefault="00E726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661" w:rsidRDefault="002F28A2">
      <w:r>
        <w:separator/>
      </w:r>
    </w:p>
  </w:footnote>
  <w:footnote w:type="continuationSeparator" w:id="0">
    <w:p w:rsidR="00E72661" w:rsidRDefault="002F2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661" w:rsidRDefault="00E72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E1309"/>
    <w:multiLevelType w:val="multilevel"/>
    <w:tmpl w:val="3F1E1309"/>
    <w:lvl w:ilvl="0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47262E03"/>
    <w:multiLevelType w:val="multilevel"/>
    <w:tmpl w:val="47262E03"/>
    <w:lvl w:ilvl="0">
      <w:start w:val="2"/>
      <w:numFmt w:val="decimal"/>
      <w:lvlText w:val="%1."/>
      <w:lvlJc w:val="left"/>
      <w:pPr>
        <w:ind w:left="18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5" w:hanging="360"/>
      </w:pPr>
    </w:lvl>
    <w:lvl w:ilvl="2">
      <w:start w:val="1"/>
      <w:numFmt w:val="lowerRoman"/>
      <w:lvlText w:val="%3."/>
      <w:lvlJc w:val="right"/>
      <w:pPr>
        <w:ind w:left="2945" w:hanging="180"/>
      </w:pPr>
    </w:lvl>
    <w:lvl w:ilvl="3">
      <w:start w:val="1"/>
      <w:numFmt w:val="decimal"/>
      <w:lvlText w:val="%4."/>
      <w:lvlJc w:val="left"/>
      <w:pPr>
        <w:ind w:left="3665" w:hanging="360"/>
      </w:pPr>
    </w:lvl>
    <w:lvl w:ilvl="4">
      <w:start w:val="1"/>
      <w:numFmt w:val="lowerLetter"/>
      <w:lvlText w:val="%5."/>
      <w:lvlJc w:val="left"/>
      <w:pPr>
        <w:ind w:left="4385" w:hanging="360"/>
      </w:pPr>
    </w:lvl>
    <w:lvl w:ilvl="5">
      <w:start w:val="1"/>
      <w:numFmt w:val="lowerRoman"/>
      <w:lvlText w:val="%6."/>
      <w:lvlJc w:val="right"/>
      <w:pPr>
        <w:ind w:left="5105" w:hanging="180"/>
      </w:pPr>
    </w:lvl>
    <w:lvl w:ilvl="6">
      <w:start w:val="1"/>
      <w:numFmt w:val="decimal"/>
      <w:lvlText w:val="%7."/>
      <w:lvlJc w:val="left"/>
      <w:pPr>
        <w:ind w:left="5825" w:hanging="360"/>
      </w:pPr>
    </w:lvl>
    <w:lvl w:ilvl="7">
      <w:start w:val="1"/>
      <w:numFmt w:val="lowerLetter"/>
      <w:lvlText w:val="%8."/>
      <w:lvlJc w:val="left"/>
      <w:pPr>
        <w:ind w:left="6545" w:hanging="360"/>
      </w:pPr>
    </w:lvl>
    <w:lvl w:ilvl="8">
      <w:start w:val="1"/>
      <w:numFmt w:val="lowerRoman"/>
      <w:lvlText w:val="%9."/>
      <w:lvlJc w:val="right"/>
      <w:pPr>
        <w:ind w:left="7265" w:hanging="180"/>
      </w:pPr>
    </w:lvl>
  </w:abstractNum>
  <w:abstractNum w:abstractNumId="2" w15:restartNumberingAfterBreak="0">
    <w:nsid w:val="54672B32"/>
    <w:multiLevelType w:val="multilevel"/>
    <w:tmpl w:val="54672B32"/>
    <w:lvl w:ilvl="0">
      <w:start w:val="1"/>
      <w:numFmt w:val="lowerRoman"/>
      <w:lvlText w:val="%1."/>
      <w:lvlJc w:val="left"/>
      <w:pPr>
        <w:ind w:left="103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98" w:hanging="360"/>
      </w:pPr>
    </w:lvl>
    <w:lvl w:ilvl="2">
      <w:start w:val="1"/>
      <w:numFmt w:val="lowerRoman"/>
      <w:lvlText w:val="%3."/>
      <w:lvlJc w:val="right"/>
      <w:pPr>
        <w:ind w:left="2118" w:hanging="180"/>
      </w:pPr>
    </w:lvl>
    <w:lvl w:ilvl="3">
      <w:start w:val="1"/>
      <w:numFmt w:val="decimal"/>
      <w:lvlText w:val="%4."/>
      <w:lvlJc w:val="left"/>
      <w:pPr>
        <w:ind w:left="2838" w:hanging="360"/>
      </w:pPr>
    </w:lvl>
    <w:lvl w:ilvl="4">
      <w:start w:val="1"/>
      <w:numFmt w:val="lowerLetter"/>
      <w:lvlText w:val="%5."/>
      <w:lvlJc w:val="left"/>
      <w:pPr>
        <w:ind w:left="3558" w:hanging="360"/>
      </w:pPr>
    </w:lvl>
    <w:lvl w:ilvl="5">
      <w:start w:val="1"/>
      <w:numFmt w:val="lowerRoman"/>
      <w:lvlText w:val="%6."/>
      <w:lvlJc w:val="right"/>
      <w:pPr>
        <w:ind w:left="4278" w:hanging="180"/>
      </w:pPr>
    </w:lvl>
    <w:lvl w:ilvl="6">
      <w:start w:val="1"/>
      <w:numFmt w:val="decimal"/>
      <w:lvlText w:val="%7."/>
      <w:lvlJc w:val="left"/>
      <w:pPr>
        <w:ind w:left="4998" w:hanging="360"/>
      </w:pPr>
    </w:lvl>
    <w:lvl w:ilvl="7">
      <w:start w:val="1"/>
      <w:numFmt w:val="lowerLetter"/>
      <w:lvlText w:val="%8."/>
      <w:lvlJc w:val="left"/>
      <w:pPr>
        <w:ind w:left="5718" w:hanging="360"/>
      </w:pPr>
    </w:lvl>
    <w:lvl w:ilvl="8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2BB"/>
    <w:rsid w:val="0003396F"/>
    <w:rsid w:val="000451BF"/>
    <w:rsid w:val="00076159"/>
    <w:rsid w:val="002128B2"/>
    <w:rsid w:val="0021513E"/>
    <w:rsid w:val="00216054"/>
    <w:rsid w:val="00237AA4"/>
    <w:rsid w:val="002421ED"/>
    <w:rsid w:val="00266570"/>
    <w:rsid w:val="002E00A7"/>
    <w:rsid w:val="002F28A2"/>
    <w:rsid w:val="00301971"/>
    <w:rsid w:val="00304E7E"/>
    <w:rsid w:val="00371354"/>
    <w:rsid w:val="003D0B46"/>
    <w:rsid w:val="00441DE1"/>
    <w:rsid w:val="00454682"/>
    <w:rsid w:val="004557E6"/>
    <w:rsid w:val="004A6E67"/>
    <w:rsid w:val="004C3A03"/>
    <w:rsid w:val="00527582"/>
    <w:rsid w:val="005A1BB6"/>
    <w:rsid w:val="005B4A0B"/>
    <w:rsid w:val="00660763"/>
    <w:rsid w:val="006A62E2"/>
    <w:rsid w:val="007160CC"/>
    <w:rsid w:val="00742D23"/>
    <w:rsid w:val="007470BD"/>
    <w:rsid w:val="007A2FC7"/>
    <w:rsid w:val="008842D1"/>
    <w:rsid w:val="008C2CBC"/>
    <w:rsid w:val="00924359"/>
    <w:rsid w:val="0093458F"/>
    <w:rsid w:val="009B3898"/>
    <w:rsid w:val="009B7026"/>
    <w:rsid w:val="009F50D9"/>
    <w:rsid w:val="00A021FB"/>
    <w:rsid w:val="00A45973"/>
    <w:rsid w:val="00A6447F"/>
    <w:rsid w:val="00AC7C1C"/>
    <w:rsid w:val="00AF0C52"/>
    <w:rsid w:val="00AF5748"/>
    <w:rsid w:val="00B37D28"/>
    <w:rsid w:val="00B44154"/>
    <w:rsid w:val="00B81274"/>
    <w:rsid w:val="00BB021E"/>
    <w:rsid w:val="00BF6B01"/>
    <w:rsid w:val="00C058EE"/>
    <w:rsid w:val="00C72406"/>
    <w:rsid w:val="00C74D16"/>
    <w:rsid w:val="00C7603C"/>
    <w:rsid w:val="00C94573"/>
    <w:rsid w:val="00CC0A55"/>
    <w:rsid w:val="00D40B5F"/>
    <w:rsid w:val="00D672F9"/>
    <w:rsid w:val="00D71CD4"/>
    <w:rsid w:val="00DC63A8"/>
    <w:rsid w:val="00DC64D1"/>
    <w:rsid w:val="00DE32DE"/>
    <w:rsid w:val="00E72661"/>
    <w:rsid w:val="00F73FE1"/>
    <w:rsid w:val="00F822BB"/>
    <w:rsid w:val="00FB0798"/>
    <w:rsid w:val="00FF47AC"/>
    <w:rsid w:val="2737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BEE1BA7"/>
  <w15:docId w15:val="{3CD1CE7A-469E-4EE3-99C3-084C34A5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widowControl w:val="0"/>
      <w:autoSpaceDE w:val="0"/>
      <w:autoSpaceDN w:val="0"/>
      <w:ind w:left="1137" w:hanging="721"/>
      <w:outlineLvl w:val="0"/>
    </w:pPr>
    <w:rPr>
      <w:rFonts w:ascii="Arial" w:eastAsia="Arial" w:hAnsi="Arial" w:cs="Arial"/>
      <w:b/>
      <w:bCs/>
      <w:sz w:val="22"/>
      <w:szCs w:val="22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m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="Arial" w:eastAsia="Arial" w:hAnsi="Arial" w:cs="Arial"/>
      <w:b/>
      <w:bCs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Arial MT" w:eastAsia="Arial MT" w:hAnsi="Arial MT" w:cs="Arial MT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MUHAMAD FARID BIN IBARAHM @ IBRAHIM</dc:creator>
  <cp:lastModifiedBy>user</cp:lastModifiedBy>
  <cp:revision>6</cp:revision>
  <cp:lastPrinted>2025-08-12T07:56:00Z</cp:lastPrinted>
  <dcterms:created xsi:type="dcterms:W3CDTF">2025-08-12T09:23:00Z</dcterms:created>
  <dcterms:modified xsi:type="dcterms:W3CDTF">2026-07-28T00:30:00Z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B535D2A1B1FF4FA39DFBB7B2A1131F65_13</vt:lpwstr>
  </property>
</Properties>
</file>