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tabs>
          <w:tab w:val="left" w:leader="none" w:pos="720"/>
        </w:tabs>
        <w:jc w:val="both"/>
        <w:rPr>
          <w:rFonts w:ascii="Arial" w:cs="Arial" w:eastAsia="Arial" w:hAnsi="Arial"/>
          <w:color w:val="00000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tabs>
          <w:tab w:val="left" w:leader="none" w:pos="720"/>
        </w:tabs>
        <w:jc w:val="center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BORANG JAMINAN PETENDER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rFonts w:ascii="Arial" w:cs="Arial" w:eastAsia="Arial" w:hAnsi="Arial"/>
          <w:b w:val="0"/>
          <w:sz w:val="20"/>
          <w:szCs w:val="20"/>
          <w:u w:val="single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u w:val="single"/>
          <w:vertAlign w:val="baseline"/>
          <w:rtl w:val="0"/>
        </w:rPr>
        <w:t xml:space="preserve">BORANG </w:t>
      </w:r>
      <w:r w:rsidDel="00000000" w:rsidR="00000000" w:rsidRPr="00000000">
        <w:rPr>
          <w:rFonts w:ascii="Arial" w:cs="Arial" w:eastAsia="Arial" w:hAnsi="Arial"/>
          <w:b w:val="1"/>
          <w:i w:val="1"/>
          <w:sz w:val="20"/>
          <w:szCs w:val="20"/>
          <w:u w:val="single"/>
          <w:vertAlign w:val="baseline"/>
          <w:rtl w:val="0"/>
        </w:rPr>
        <w:t xml:space="preserve">eBIDDING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276" w:lineRule="auto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276" w:lineRule="auto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UNIVERSITI MALAYSIA PAHANG AL-SULTAN ABDULLAH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line="276" w:lineRule="auto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26600 Pekan, Pahang Darul Makmur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276" w:lineRule="auto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line="276" w:lineRule="auto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Tuan,</w:t>
      </w:r>
    </w:p>
    <w:p w:rsidR="00000000" w:rsidDel="00000000" w:rsidP="00000000" w:rsidRDefault="00000000" w:rsidRPr="00000000" w14:paraId="00000009">
      <w:pPr>
        <w:spacing w:line="276" w:lineRule="auto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tabs>
          <w:tab w:val="left" w:leader="none" w:pos="2715"/>
        </w:tabs>
        <w:jc w:val="both"/>
        <w:rPr>
          <w:rFonts w:ascii="Arial" w:cs="Arial" w:eastAsia="Arial" w:hAnsi="Arial"/>
          <w:b w:val="0"/>
          <w:color w:val="ff000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ff0000"/>
          <w:sz w:val="20"/>
          <w:szCs w:val="20"/>
          <w:rtl w:val="0"/>
        </w:rPr>
        <w:t xml:space="preserve">…………………………………………………………TAJUK……………………………………………….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ind w:left="72" w:firstLine="0"/>
        <w:jc w:val="both"/>
        <w:rPr>
          <w:rFonts w:ascii="Arial" w:cs="Arial" w:eastAsia="Arial" w:hAnsi="Arial"/>
          <w:b w:val="0"/>
          <w:color w:val="ff0000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color w:val="ff0000"/>
          <w:sz w:val="20"/>
          <w:szCs w:val="20"/>
          <w:vertAlign w:val="baseline"/>
          <w:rtl w:val="0"/>
        </w:rPr>
        <w:t xml:space="preserve">NO. </w:t>
      </w:r>
      <w:r w:rsidDel="00000000" w:rsidR="00000000" w:rsidRPr="00000000">
        <w:rPr>
          <w:rFonts w:ascii="Arial" w:cs="Arial" w:eastAsia="Arial" w:hAnsi="Arial"/>
          <w:b w:val="1"/>
          <w:i w:val="1"/>
          <w:color w:val="ff0000"/>
          <w:sz w:val="20"/>
          <w:szCs w:val="20"/>
          <w:vertAlign w:val="baseline"/>
          <w:rtl w:val="0"/>
        </w:rPr>
        <w:t xml:space="preserve">eBIDDING</w:t>
      </w:r>
      <w:r w:rsidDel="00000000" w:rsidR="00000000" w:rsidRPr="00000000">
        <w:rPr>
          <w:rFonts w:ascii="Arial" w:cs="Arial" w:eastAsia="Arial" w:hAnsi="Arial"/>
          <w:b w:val="1"/>
          <w:color w:val="ff0000"/>
          <w:sz w:val="20"/>
          <w:szCs w:val="20"/>
          <w:vertAlign w:val="baseline"/>
          <w:rtl w:val="0"/>
        </w:rPr>
        <w:t xml:space="preserve">: UMPSA/PPH/EBID.SH/202</w:t>
      </w:r>
      <w:r w:rsidDel="00000000" w:rsidR="00000000" w:rsidRPr="00000000">
        <w:rPr>
          <w:rFonts w:ascii="Arial" w:cs="Arial" w:eastAsia="Arial" w:hAnsi="Arial"/>
          <w:b w:val="1"/>
          <w:color w:val="ff0000"/>
          <w:sz w:val="20"/>
          <w:szCs w:val="20"/>
          <w:rtl w:val="0"/>
        </w:rPr>
        <w:t xml:space="preserve">X</w:t>
      </w:r>
      <w:r w:rsidDel="00000000" w:rsidR="00000000" w:rsidRPr="00000000">
        <w:rPr>
          <w:rFonts w:ascii="Arial" w:cs="Arial" w:eastAsia="Arial" w:hAnsi="Arial"/>
          <w:b w:val="1"/>
          <w:color w:val="ff0000"/>
          <w:sz w:val="20"/>
          <w:szCs w:val="20"/>
          <w:vertAlign w:val="baseline"/>
          <w:rtl w:val="0"/>
        </w:rPr>
        <w:t xml:space="preserve"> (</w:t>
      </w:r>
      <w:r w:rsidDel="00000000" w:rsidR="00000000" w:rsidRPr="00000000">
        <w:rPr>
          <w:rFonts w:ascii="Arial" w:cs="Arial" w:eastAsia="Arial" w:hAnsi="Arial"/>
          <w:b w:val="1"/>
          <w:color w:val="ff0000"/>
          <w:sz w:val="20"/>
          <w:szCs w:val="20"/>
          <w:rtl w:val="0"/>
        </w:rPr>
        <w:t xml:space="preserve">X</w:t>
      </w:r>
      <w:r w:rsidDel="00000000" w:rsidR="00000000" w:rsidRPr="00000000">
        <w:rPr>
          <w:rFonts w:ascii="Arial" w:cs="Arial" w:eastAsia="Arial" w:hAnsi="Arial"/>
          <w:b w:val="1"/>
          <w:color w:val="ff0000"/>
          <w:sz w:val="20"/>
          <w:szCs w:val="20"/>
          <w:vertAlign w:val="baseline"/>
          <w:rtl w:val="0"/>
        </w:rPr>
        <w:t xml:space="preserve">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360" w:lineRule="auto"/>
        <w:rPr>
          <w:rFonts w:ascii="Arial" w:cs="Arial" w:eastAsia="Arial" w:hAnsi="Arial"/>
          <w:b w:val="0"/>
          <w:i w:val="0"/>
          <w:color w:val="ff000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360" w:lineRule="auto"/>
        <w:jc w:val="both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Saya/kami yang bertandatangan di bawah, dengan ini mengemukakan tawaran bagi perkhidmatan/bekalan yang ditawarkan tanpa CJCP sebanyak 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RM…………….............. (Ringgit Malaysia :…..…………………………………………………………………………............................. sahaja)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 dengan tempoh perkhidmatan/pembekalan yang ditawarkan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color w:val="ff0000"/>
          <w:sz w:val="20"/>
          <w:szCs w:val="20"/>
          <w:vertAlign w:val="baseline"/>
          <w:rtl w:val="0"/>
        </w:rPr>
        <w:t xml:space="preserve">DUA (2) TAHUN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seperti di 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JADUAL KADAR HARGA 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sebagai tawaran harga awal/permulaan. Tawaran ini tertakluk kepada harga tawaran akhir dan mempunyai sah laku untuk tempoh selama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 sembilan puluh (90) hari 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dari tarikh bidaan atas talian tersebut.</w:t>
      </w:r>
    </w:p>
    <w:p w:rsidR="00000000" w:rsidDel="00000000" w:rsidP="00000000" w:rsidRDefault="00000000" w:rsidRPr="00000000" w14:paraId="0000000E">
      <w:pPr>
        <w:jc w:val="both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after="200" w:lineRule="auto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2.</w:t>
        <w:tab/>
        <w:t xml:space="preserve">Saya/kami yang bertandatangan di bawah ini bersetuju sepenuhnya:</w:t>
      </w:r>
    </w:p>
    <w:p w:rsidR="00000000" w:rsidDel="00000000" w:rsidP="00000000" w:rsidRDefault="00000000" w:rsidRPr="00000000" w14:paraId="00000010">
      <w:pPr>
        <w:numPr>
          <w:ilvl w:val="0"/>
          <w:numId w:val="1"/>
        </w:numPr>
        <w:spacing w:after="0" w:line="360" w:lineRule="auto"/>
        <w:ind w:left="1134" w:hanging="425"/>
        <w:jc w:val="both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Bahawa tawaran ini akan dijadikan asas oleh Universiti untuk penerimaan tawaran kami;</w:t>
      </w:r>
    </w:p>
    <w:p w:rsidR="00000000" w:rsidDel="00000000" w:rsidP="00000000" w:rsidRDefault="00000000" w:rsidRPr="00000000" w14:paraId="00000011">
      <w:pPr>
        <w:numPr>
          <w:ilvl w:val="0"/>
          <w:numId w:val="1"/>
        </w:numPr>
        <w:spacing w:after="0" w:line="360" w:lineRule="auto"/>
        <w:ind w:left="1134" w:hanging="425"/>
        <w:jc w:val="both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Bahawa keputusan Jawatankuasa Sebut Harga Universiti Malaysia Pahang Al-Sultan Abdullah Al-Sultan Abdullah adalah muktamad;</w:t>
      </w:r>
    </w:p>
    <w:p w:rsidR="00000000" w:rsidDel="00000000" w:rsidP="00000000" w:rsidRDefault="00000000" w:rsidRPr="00000000" w14:paraId="00000012">
      <w:pPr>
        <w:numPr>
          <w:ilvl w:val="0"/>
          <w:numId w:val="1"/>
        </w:numPr>
        <w:spacing w:after="0" w:line="360" w:lineRule="auto"/>
        <w:ind w:left="1134" w:hanging="425"/>
        <w:jc w:val="both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Bahawa sekiranya tawaran kami diterima maka satu kontrak yang formal (jika perlu) akan ditandatangani antara pihak kami dengan Universiti selaras dengan tawaran yang diberikan;</w:t>
      </w:r>
    </w:p>
    <w:p w:rsidR="00000000" w:rsidDel="00000000" w:rsidP="00000000" w:rsidRDefault="00000000" w:rsidRPr="00000000" w14:paraId="00000013">
      <w:pPr>
        <w:numPr>
          <w:ilvl w:val="0"/>
          <w:numId w:val="1"/>
        </w:numPr>
        <w:spacing w:after="0" w:line="360" w:lineRule="auto"/>
        <w:ind w:left="1134" w:hanging="425"/>
        <w:jc w:val="both"/>
        <w:rPr>
          <w:rFonts w:ascii="Arial" w:cs="Arial" w:eastAsia="Arial" w:hAnsi="Arial"/>
          <w:sz w:val="20"/>
          <w:szCs w:val="20"/>
          <w:vertAlign w:val="baseline"/>
        </w:rPr>
      </w:pPr>
      <w:bookmarkStart w:colFirst="0" w:colLast="0" w:name="_heading=h.gjdgxs" w:id="0"/>
      <w:bookmarkEnd w:id="0"/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Bahawa Surat Akuan </w:t>
      </w:r>
      <w:r w:rsidDel="00000000" w:rsidR="00000000" w:rsidRPr="00000000">
        <w:rPr>
          <w:rFonts w:ascii="Arial" w:cs="Arial" w:eastAsia="Arial" w:hAnsi="Arial"/>
          <w:i w:val="1"/>
          <w:sz w:val="20"/>
          <w:szCs w:val="20"/>
          <w:vertAlign w:val="baseline"/>
          <w:rtl w:val="0"/>
        </w:rPr>
        <w:t xml:space="preserve">eBidding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ini berserta dengan Surat Setuju Terima hendaklah menjadi sebahagian daripada kontrak yang mengikat antara Kerajaan dan pembida walaupun kontrak formal (rasmi) belum dilaksanakan/ditandatangani (jika berkaitan);</w:t>
      </w:r>
    </w:p>
    <w:p w:rsidR="00000000" w:rsidDel="00000000" w:rsidP="00000000" w:rsidRDefault="00000000" w:rsidRPr="00000000" w14:paraId="00000014">
      <w:pPr>
        <w:numPr>
          <w:ilvl w:val="0"/>
          <w:numId w:val="1"/>
        </w:numPr>
        <w:spacing w:after="0" w:line="360" w:lineRule="auto"/>
        <w:ind w:left="1134" w:hanging="425"/>
        <w:jc w:val="both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Bahawa harga yang kami tawarkan telah mengambil kira fi perkhidmatan sebagaimana yang dinyatakan di dalam Pekeliling Perbendaharaan Malaysia PK5 Perolehan secara elektronik;</w:t>
      </w:r>
    </w:p>
    <w:p w:rsidR="00000000" w:rsidDel="00000000" w:rsidP="00000000" w:rsidRDefault="00000000" w:rsidRPr="00000000" w14:paraId="00000015">
      <w:pPr>
        <w:numPr>
          <w:ilvl w:val="0"/>
          <w:numId w:val="1"/>
        </w:numPr>
        <w:spacing w:after="0" w:line="360" w:lineRule="auto"/>
        <w:ind w:left="1134" w:hanging="425"/>
        <w:jc w:val="both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Bahawa sekiranya kami menolak tawaran ini atau jika maklumat yang diberikan adalah palsu, Kerajaan boleh menarik balik penganugerahan </w:t>
      </w:r>
      <w:r w:rsidDel="00000000" w:rsidR="00000000" w:rsidRPr="00000000">
        <w:rPr>
          <w:rFonts w:ascii="Arial" w:cs="Arial" w:eastAsia="Arial" w:hAnsi="Arial"/>
          <w:i w:val="1"/>
          <w:sz w:val="20"/>
          <w:szCs w:val="20"/>
          <w:vertAlign w:val="baseline"/>
          <w:rtl w:val="0"/>
        </w:rPr>
        <w:t xml:space="preserve">eBidding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yang diberikan dan membawa kes ini ke Mahkamah; dan</w:t>
      </w:r>
    </w:p>
    <w:p w:rsidR="00000000" w:rsidDel="00000000" w:rsidP="00000000" w:rsidRDefault="00000000" w:rsidRPr="00000000" w14:paraId="00000016">
      <w:pPr>
        <w:numPr>
          <w:ilvl w:val="0"/>
          <w:numId w:val="1"/>
        </w:numPr>
        <w:spacing w:after="0" w:line="360" w:lineRule="auto"/>
        <w:ind w:left="1134" w:hanging="425"/>
        <w:jc w:val="both"/>
        <w:rPr>
          <w:rFonts w:ascii="Arial" w:cs="Arial" w:eastAsia="Arial" w:hAnsi="Arial"/>
          <w:sz w:val="20"/>
          <w:szCs w:val="20"/>
          <w:vertAlign w:val="baseline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vertAlign w:val="baseline"/>
          <w:rtl w:val="0"/>
        </w:rPr>
        <w:t xml:space="preserve">Bahawa kami akan mematuhi segala syarat seperti mana yang dinyatakan di dalam dokumen ini.</w:t>
      </w:r>
    </w:p>
    <w:tbl>
      <w:tblPr>
        <w:tblStyle w:val="Table1"/>
        <w:tblW w:w="9097.0" w:type="dxa"/>
        <w:jc w:val="left"/>
        <w:tblInd w:w="792.0" w:type="dxa"/>
        <w:tblLayout w:type="fixed"/>
        <w:tblLook w:val="0000"/>
      </w:tblPr>
      <w:tblGrid>
        <w:gridCol w:w="4576"/>
        <w:gridCol w:w="4521"/>
        <w:tblGridChange w:id="0">
          <w:tblGrid>
            <w:gridCol w:w="4576"/>
            <w:gridCol w:w="4521"/>
          </w:tblGrid>
        </w:tblGridChange>
      </w:tblGrid>
      <w:tr>
        <w:trPr>
          <w:cantSplit w:val="0"/>
          <w:tblHeader w:val="0"/>
        </w:trPr>
        <w:tc>
          <w:tcPr>
            <w:vAlign w:val="top"/>
          </w:tcPr>
          <w:p w:rsidR="00000000" w:rsidDel="00000000" w:rsidP="00000000" w:rsidRDefault="00000000" w:rsidRPr="00000000" w14:paraId="00000017">
            <w:pPr>
              <w:ind w:left="-900" w:firstLine="900"/>
              <w:rPr>
                <w:rFonts w:ascii="Arial" w:cs="Arial" w:eastAsia="Arial" w:hAnsi="Arial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vertAlign w:val="baseline"/>
                <w:rtl w:val="0"/>
              </w:rPr>
              <w:t xml:space="preserve">Bagi pihak Pembida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8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9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A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B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……………………………………….</w:t>
            </w:r>
          </w:p>
          <w:p w:rsidR="00000000" w:rsidDel="00000000" w:rsidP="00000000" w:rsidRDefault="00000000" w:rsidRPr="00000000" w14:paraId="0000001C">
            <w:pPr>
              <w:spacing w:line="360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Tandatangan Pembida:</w:t>
            </w:r>
          </w:p>
          <w:p w:rsidR="00000000" w:rsidDel="00000000" w:rsidP="00000000" w:rsidRDefault="00000000" w:rsidRPr="00000000" w14:paraId="0000001D">
            <w:pPr>
              <w:spacing w:line="360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Nama Penuh:</w:t>
              <w:tab/>
            </w:r>
          </w:p>
          <w:p w:rsidR="00000000" w:rsidDel="00000000" w:rsidP="00000000" w:rsidRDefault="00000000" w:rsidRPr="00000000" w14:paraId="0000001E">
            <w:pPr>
              <w:spacing w:line="360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No. Kad Pengenalan:</w:t>
            </w:r>
          </w:p>
          <w:p w:rsidR="00000000" w:rsidDel="00000000" w:rsidP="00000000" w:rsidRDefault="00000000" w:rsidRPr="00000000" w14:paraId="0000001F">
            <w:pPr>
              <w:spacing w:line="360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No Telefon Bimbit:</w:t>
            </w:r>
          </w:p>
          <w:p w:rsidR="00000000" w:rsidDel="00000000" w:rsidP="00000000" w:rsidRDefault="00000000" w:rsidRPr="00000000" w14:paraId="00000020">
            <w:pPr>
              <w:spacing w:line="360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Alamat / Cop Syarikat:</w:t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21">
            <w:pPr>
              <w:spacing w:after="200" w:line="276" w:lineRule="auto"/>
              <w:ind w:firstLine="19"/>
              <w:rPr>
                <w:rFonts w:ascii="Arial" w:cs="Arial" w:eastAsia="Arial" w:hAnsi="Arial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vertAlign w:val="baseline"/>
                <w:rtl w:val="0"/>
              </w:rPr>
              <w:t xml:space="preserve">Di Saksikan oleh: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2">
            <w:pPr>
              <w:spacing w:after="200" w:line="276" w:lineRule="auto"/>
              <w:ind w:firstLine="19"/>
              <w:rPr>
                <w:rFonts w:ascii="Arial" w:cs="Arial" w:eastAsia="Arial" w:hAnsi="Arial"/>
                <w:b w:val="0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3">
            <w:pPr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…………………………………….</w:t>
            </w:r>
          </w:p>
          <w:p w:rsidR="00000000" w:rsidDel="00000000" w:rsidP="00000000" w:rsidRDefault="00000000" w:rsidRPr="00000000" w14:paraId="00000024">
            <w:pPr>
              <w:spacing w:line="360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Tandatangan Saksi </w:t>
            </w:r>
          </w:p>
          <w:p w:rsidR="00000000" w:rsidDel="00000000" w:rsidP="00000000" w:rsidRDefault="00000000" w:rsidRPr="00000000" w14:paraId="00000025">
            <w:pPr>
              <w:spacing w:line="360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Nama Penuh:</w:t>
              <w:tab/>
            </w:r>
          </w:p>
          <w:p w:rsidR="00000000" w:rsidDel="00000000" w:rsidP="00000000" w:rsidRDefault="00000000" w:rsidRPr="00000000" w14:paraId="00000026">
            <w:pPr>
              <w:spacing w:line="360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No. Kad Pengenalan:</w:t>
            </w:r>
          </w:p>
          <w:p w:rsidR="00000000" w:rsidDel="00000000" w:rsidP="00000000" w:rsidRDefault="00000000" w:rsidRPr="00000000" w14:paraId="00000027">
            <w:pPr>
              <w:spacing w:line="360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No Telefon Bimbit:</w:t>
            </w:r>
          </w:p>
          <w:p w:rsidR="00000000" w:rsidDel="00000000" w:rsidP="00000000" w:rsidRDefault="00000000" w:rsidRPr="00000000" w14:paraId="00000028">
            <w:pPr>
              <w:spacing w:line="360" w:lineRule="auto"/>
              <w:rPr>
                <w:rFonts w:ascii="Arial" w:cs="Arial" w:eastAsia="Arial" w:hAnsi="Arial"/>
                <w:sz w:val="20"/>
                <w:szCs w:val="20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0"/>
                <w:szCs w:val="20"/>
                <w:vertAlign w:val="baseline"/>
                <w:rtl w:val="0"/>
              </w:rPr>
              <w:t xml:space="preserve">Alamat / Cop Syarikat:</w:t>
            </w:r>
          </w:p>
        </w:tc>
      </w:tr>
    </w:tbl>
    <w:p w:rsidR="00000000" w:rsidDel="00000000" w:rsidP="00000000" w:rsidRDefault="00000000" w:rsidRPr="00000000" w14:paraId="00000029">
      <w:pPr>
        <w:jc w:val="left"/>
        <w:rPr>
          <w:rFonts w:ascii="Arial" w:cs="Arial" w:eastAsia="Arial" w:hAnsi="Arial"/>
          <w:b w:val="0"/>
          <w:sz w:val="20"/>
          <w:szCs w:val="20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567" w:top="142" w:left="1418" w:right="707" w:header="720" w:footer="864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Calibri"/>
  <w:font w:name="Arial"/>
  <w:font w:name="Times New Roman"/>
  <w:font w:name="Tahoma">
    <w:embedRegular w:fontKey="{00000000-0000-0000-0000-000000000000}" r:id="rId1" w:subsetted="0"/>
    <w:embedBold w:fontKey="{00000000-0000-0000-0000-000000000000}" r:id="rId2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14.399999999999999" w:lineRule="auto"/>
      <w:ind w:left="0" w:right="0" w:firstLine="0"/>
      <w:jc w:val="lef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lowerRoman"/>
      <w:lvlText w:val="%1)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en-U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spacing w:line="360" w:lineRule="auto"/>
      <w:ind w:left="1771" w:hanging="720"/>
      <w:jc w:val="center"/>
    </w:pPr>
    <w:rPr>
      <w:rFonts w:ascii="Cambria" w:cs="Cambria" w:eastAsia="Cambria" w:hAnsi="Cambria"/>
      <w:b w:val="1"/>
      <w:sz w:val="32"/>
      <w:szCs w:val="32"/>
      <w:vertAlign w:val="baseline"/>
    </w:rPr>
  </w:style>
  <w:style w:type="paragraph" w:styleId="Heading2">
    <w:name w:val="heading 2"/>
    <w:basedOn w:val="Normal"/>
    <w:next w:val="Normal"/>
    <w:pPr>
      <w:keepNext w:val="1"/>
      <w:spacing w:after="60" w:before="240" w:lineRule="auto"/>
      <w:ind w:left="2131" w:hanging="360"/>
    </w:pPr>
    <w:rPr>
      <w:rFonts w:ascii="Cambria" w:cs="Cambria" w:eastAsia="Cambria" w:hAnsi="Cambria"/>
      <w:b w:val="1"/>
      <w:i w:val="1"/>
      <w:sz w:val="28"/>
      <w:szCs w:val="28"/>
      <w:vertAlign w:val="baseline"/>
    </w:rPr>
  </w:style>
  <w:style w:type="paragraph" w:styleId="Heading3">
    <w:name w:val="heading 3"/>
    <w:basedOn w:val="Normal"/>
    <w:next w:val="Normal"/>
    <w:pPr>
      <w:keepNext w:val="1"/>
      <w:spacing w:after="60" w:before="240" w:lineRule="auto"/>
      <w:ind w:left="2851" w:hanging="180"/>
    </w:pPr>
    <w:rPr>
      <w:rFonts w:ascii="Cambria" w:cs="Cambria" w:eastAsia="Cambria" w:hAnsi="Cambria"/>
      <w:b w:val="1"/>
      <w:sz w:val="26"/>
      <w:szCs w:val="26"/>
      <w:vertAlign w:val="baseline"/>
    </w:rPr>
  </w:style>
  <w:style w:type="paragraph" w:styleId="Heading4">
    <w:name w:val="heading 4"/>
    <w:basedOn w:val="Normal"/>
    <w:next w:val="Normal"/>
    <w:pPr>
      <w:keepNext w:val="1"/>
      <w:spacing w:after="60" w:before="240" w:lineRule="auto"/>
      <w:ind w:left="3571" w:hanging="360"/>
    </w:pPr>
    <w:rPr>
      <w:rFonts w:ascii="Calibri" w:cs="Calibri" w:eastAsia="Calibri" w:hAnsi="Calibri"/>
      <w:b w:val="1"/>
      <w:sz w:val="28"/>
      <w:szCs w:val="28"/>
      <w:vertAlign w:val="baseline"/>
    </w:rPr>
  </w:style>
  <w:style w:type="paragraph" w:styleId="Heading5">
    <w:name w:val="heading 5"/>
    <w:basedOn w:val="Normal"/>
    <w:next w:val="Normal"/>
    <w:pPr>
      <w:spacing w:after="60" w:before="240" w:lineRule="auto"/>
      <w:ind w:left="4291" w:hanging="360"/>
    </w:pPr>
    <w:rPr>
      <w:rFonts w:ascii="Calibri" w:cs="Calibri" w:eastAsia="Calibri" w:hAnsi="Calibri"/>
      <w:b w:val="1"/>
      <w:i w:val="1"/>
      <w:sz w:val="26"/>
      <w:szCs w:val="26"/>
      <w:vertAlign w:val="baseline"/>
    </w:rPr>
  </w:style>
  <w:style w:type="paragraph" w:styleId="Heading6">
    <w:name w:val="heading 6"/>
    <w:basedOn w:val="Normal"/>
    <w:next w:val="Normal"/>
    <w:pPr>
      <w:spacing w:after="60" w:before="240" w:lineRule="auto"/>
      <w:ind w:left="5011" w:hanging="180"/>
    </w:pPr>
    <w:rPr>
      <w:rFonts w:ascii="Calibri" w:cs="Calibri" w:eastAsia="Calibri" w:hAnsi="Calibri"/>
      <w:b w:val="1"/>
      <w:sz w:val="20"/>
      <w:szCs w:val="20"/>
      <w:vertAlign w:val="baseline"/>
    </w:rPr>
  </w:style>
  <w:style w:type="paragraph" w:styleId="Title">
    <w:name w:val="Title"/>
    <w:basedOn w:val="Normal"/>
    <w:next w:val="Normal"/>
    <w:pPr>
      <w:ind w:left="450" w:right="720"/>
      <w:jc w:val="center"/>
    </w:pPr>
    <w:rPr>
      <w:rFonts w:ascii="Arial" w:cs="Arial" w:eastAsia="Arial" w:hAnsi="Arial"/>
      <w:b w:val="1"/>
      <w:sz w:val="24"/>
      <w:szCs w:val="24"/>
      <w:u w:val="single"/>
      <w:vertAlign w:val="baseline"/>
    </w:rPr>
  </w:style>
  <w:style w:type="paragraph" w:styleId="Subtitle">
    <w:name w:val="Subtitle"/>
    <w:basedOn w:val="Normal"/>
    <w:next w:val="Normal"/>
    <w:pPr>
      <w:spacing w:before="120" w:lineRule="auto"/>
      <w:jc w:val="center"/>
    </w:pPr>
    <w:rPr>
      <w:rFonts w:ascii="Tahoma" w:cs="Tahoma" w:eastAsia="Tahoma" w:hAnsi="Tahoma"/>
      <w:b w:val="1"/>
      <w:sz w:val="22"/>
      <w:szCs w:val="22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Tahoma-regular.ttf"/><Relationship Id="rId2" Type="http://schemas.openxmlformats.org/officeDocument/2006/relationships/font" Target="fonts/Tahoma-bold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8XdhmEcWK2wE4dbsPHVEI5XrBRA==">CgMxLjAyCGguZ2pkZ3hzOAByITFLS05NNnpKVWxvUEV0T0tvSWZUZVdEUGZtTmRZaXhkdg==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