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  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No. Siri ( manual ): </w:t>
        <w:tab/>
        <w:tab/>
        <w:tab/>
        <w:tab/>
        <w:t xml:space="preserve">           No. Siri (ebidding):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215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76200</wp:posOffset>
                </wp:positionV>
                <wp:extent cx="6457950" cy="75628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6550" y="0"/>
                          <a:ext cx="6438900" cy="75600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UNIVERSITI MALAYSIA PAHANG AL-SULTAN ABDULLAH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26600 PEKAN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PAHANG DARUL MAKMUR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u w:val="single"/>
                                <w:vertAlign w:val="baseline"/>
                              </w:rPr>
                              <w:t xml:space="preserve">DOKUMEN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32"/>
                                <w:u w:val="single"/>
                                <w:vertAlign w:val="baseline"/>
                              </w:rPr>
                              <w:t xml:space="preserve">eBIDDING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4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32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NO.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eBIDDING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24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UMPSA/PPH/EBID.SH/202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X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 (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XX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….TAJUK….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        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-173.9999961853027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            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TARIKH BUKA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 …TARIKH…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240" w:line="240"/>
                              <w:ind w:left="0" w:right="-173.9999961853027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                    TARIKH TUTUP :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  <w:t xml:space="preserve"> …TARIKH…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12.00 TENGAHARI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PERINGATAN PENTING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PEMBIDA DIKEHENDAKI MEMBACA DAN MEMAHAMI KESELURUHAN BUTIR-BUTIR YANG TERKANDUNG DI DALAM DOKUMEN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eBIDDING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. PEMBIDA YANG MEMBUAT KESILAPAN DAN TIDAK MEMATUHI MANA-MANA FASA DI DALAM DOKUMEN INI BOLEH MENYEBABKAN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eBIDDING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TERSEBUT TIDAK DIPERTIMBANGKAN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JABATAN BENDAHARI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UMPSA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-173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76200</wp:posOffset>
                </wp:positionV>
                <wp:extent cx="6457950" cy="75628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57950" cy="7562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left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567" w:top="907" w:left="1418" w:right="707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1771" w:hanging="720"/>
      <w:jc w:val="center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2131" w:hanging="360"/>
    </w:pPr>
    <w:rPr>
      <w:rFonts w:ascii="Cambria" w:cs="Cambria" w:eastAsia="Cambria" w:hAnsi="Cambria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851" w:hanging="180"/>
    </w:pPr>
    <w:rPr>
      <w:rFonts w:ascii="Cambria" w:cs="Cambria" w:eastAsia="Cambria" w:hAnsi="Cambria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3571" w:hanging="360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4291" w:hanging="360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5011" w:hanging="180"/>
    </w:pPr>
    <w:rPr>
      <w:rFonts w:ascii="Calibri" w:cs="Calibri" w:eastAsia="Calibri" w:hAnsi="Calibri"/>
      <w:b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JNaZZ5EmjFyo4U7+hsmqJ+NOpA==">CgMxLjA4AHIhMWxaeFEwMlJXVE0wTEd4RGc5ei1kSXpBdXJ3WDBuT3Rw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